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CEBF0" w14:textId="77777777" w:rsidR="00795E32" w:rsidRPr="00795E32" w:rsidRDefault="00795E32" w:rsidP="00795E32">
      <w:pPr>
        <w:rPr>
          <w:b/>
          <w:bCs/>
        </w:rPr>
      </w:pPr>
      <w:r w:rsidRPr="00795E32">
        <w:rPr>
          <w:b/>
          <w:bCs/>
        </w:rPr>
        <w:t>Резюме</w:t>
      </w:r>
    </w:p>
    <w:p w14:paraId="56B44CF3" w14:textId="0B647160" w:rsidR="00795E32" w:rsidRDefault="00795E32" w:rsidP="00795E32">
      <w:r>
        <w:t>Выраженное и безопасное снижение холестерина липопротеинов низкой плотности с целью уменьшения риска сердечно-сосудистых осложнений является актуальной проблемой современной кардиологии. Результаты</w:t>
      </w:r>
      <w:r>
        <w:t xml:space="preserve"> </w:t>
      </w:r>
      <w:bookmarkStart w:id="0" w:name="_GoBack"/>
      <w:bookmarkEnd w:id="0"/>
      <w:r>
        <w:t>новых клинических, плацебо-контролируемых, сравнительных исследований с применением моноклональных антител (мАт) путем ингибирования пропротеин конвертазы субтилизин/кексина типа 9 свидетельствуют о перспективах новой группы препаратов в составе сочетанной липидснижающей терапии. В обзорной</w:t>
      </w:r>
      <w:r>
        <w:t xml:space="preserve"> </w:t>
      </w:r>
      <w:r>
        <w:t>статье анализируется клиническая эффективность и профиль безопасности алирокумаба и эволокумаба всоставе сочетанной со статинами терапии.</w:t>
      </w:r>
    </w:p>
    <w:p w14:paraId="5DF8DC4B" w14:textId="77777777" w:rsidR="00795E32" w:rsidRDefault="00795E32" w:rsidP="00795E32">
      <w:r>
        <w:t>Ключевые слова</w:t>
      </w:r>
    </w:p>
    <w:p w14:paraId="43408A33" w14:textId="2F28172B" w:rsidR="00257F92" w:rsidRPr="00C95555" w:rsidRDefault="00795E32" w:rsidP="00795E32">
      <w:r>
        <w:t>Липид-снижающая терапия, ингибиторы пропротеин конвертазы субтилизин/кексина типа 9.</w:t>
      </w:r>
    </w:p>
    <w:sectPr w:rsidR="00257F92" w:rsidRPr="00C95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46"/>
    <w:rsid w:val="000318A4"/>
    <w:rsid w:val="00032111"/>
    <w:rsid w:val="000854F6"/>
    <w:rsid w:val="001D0E8F"/>
    <w:rsid w:val="001E2645"/>
    <w:rsid w:val="00200DF3"/>
    <w:rsid w:val="00257F92"/>
    <w:rsid w:val="002D03D4"/>
    <w:rsid w:val="002E514C"/>
    <w:rsid w:val="003F6E9F"/>
    <w:rsid w:val="0041471D"/>
    <w:rsid w:val="00424125"/>
    <w:rsid w:val="00477467"/>
    <w:rsid w:val="00496CD3"/>
    <w:rsid w:val="004C27B9"/>
    <w:rsid w:val="005073CB"/>
    <w:rsid w:val="005426F4"/>
    <w:rsid w:val="00555142"/>
    <w:rsid w:val="00583D1B"/>
    <w:rsid w:val="00683C4A"/>
    <w:rsid w:val="006A756B"/>
    <w:rsid w:val="006C1BBD"/>
    <w:rsid w:val="006D45C4"/>
    <w:rsid w:val="006F5AF8"/>
    <w:rsid w:val="00712EB7"/>
    <w:rsid w:val="00770A33"/>
    <w:rsid w:val="0077630C"/>
    <w:rsid w:val="00785A59"/>
    <w:rsid w:val="00795E32"/>
    <w:rsid w:val="007B2D19"/>
    <w:rsid w:val="00895C46"/>
    <w:rsid w:val="008C23E5"/>
    <w:rsid w:val="00921232"/>
    <w:rsid w:val="009C234E"/>
    <w:rsid w:val="00A508BF"/>
    <w:rsid w:val="00A55BBB"/>
    <w:rsid w:val="00A569A0"/>
    <w:rsid w:val="00B17EC5"/>
    <w:rsid w:val="00B2033C"/>
    <w:rsid w:val="00B64F38"/>
    <w:rsid w:val="00C050FF"/>
    <w:rsid w:val="00C74EF6"/>
    <w:rsid w:val="00C84A7B"/>
    <w:rsid w:val="00C95555"/>
    <w:rsid w:val="00CB5991"/>
    <w:rsid w:val="00CF036B"/>
    <w:rsid w:val="00D453CD"/>
    <w:rsid w:val="00D8377F"/>
    <w:rsid w:val="00DB70E6"/>
    <w:rsid w:val="00DC7D8A"/>
    <w:rsid w:val="00EA3E2F"/>
    <w:rsid w:val="00EC5C7F"/>
    <w:rsid w:val="00E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114C54"/>
  <w15:chartTrackingRefBased/>
  <w15:docId w15:val="{49529A22-8246-4EB6-A60A-308350AD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C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2020-04-09T15:47:00Z</dcterms:created>
  <dcterms:modified xsi:type="dcterms:W3CDTF">2020-04-09T15:47:00Z</dcterms:modified>
</cp:coreProperties>
</file>